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25A" w:rsidRPr="00C9025A" w:rsidRDefault="00C9025A" w:rsidP="00C9025A">
      <w:pPr>
        <w:shd w:val="clear" w:color="auto" w:fill="FFFFFF"/>
        <w:spacing w:after="0" w:line="240" w:lineRule="auto"/>
        <w:outlineLvl w:val="0"/>
        <w:rPr>
          <w:rFonts w:ascii="Times New Roman" w:eastAsia="Times New Roman" w:hAnsi="Times New Roman" w:cs="Times New Roman"/>
          <w:b/>
          <w:bCs/>
          <w:kern w:val="36"/>
          <w:sz w:val="24"/>
          <w:szCs w:val="24"/>
          <w:lang w:eastAsia="en-IN"/>
        </w:rPr>
      </w:pPr>
      <w:r w:rsidRPr="00C9025A">
        <w:rPr>
          <w:rFonts w:ascii="Times New Roman" w:eastAsia="Times New Roman" w:hAnsi="Times New Roman" w:cs="Times New Roman"/>
          <w:b/>
          <w:bCs/>
          <w:kern w:val="36"/>
          <w:sz w:val="24"/>
          <w:szCs w:val="24"/>
          <w:lang w:eastAsia="en-IN"/>
        </w:rPr>
        <w:t>Delhi High Court grants interim injunction in favour of Casio musical keyboard</w:t>
      </w:r>
    </w:p>
    <w:p w:rsidR="00A9532D" w:rsidRPr="00A9532D" w:rsidRDefault="00A9532D" w:rsidP="00A9532D">
      <w:pPr>
        <w:rPr>
          <w:rFonts w:ascii="Times New Roman" w:hAnsi="Times New Roman" w:cs="Times New Roman"/>
          <w:sz w:val="24"/>
          <w:szCs w:val="24"/>
        </w:rPr>
      </w:pPr>
    </w:p>
    <w:p w:rsidR="00A9532D" w:rsidRPr="00A9532D" w:rsidRDefault="00A9532D" w:rsidP="00A9532D">
      <w:pPr>
        <w:rPr>
          <w:rFonts w:ascii="Times New Roman" w:hAnsi="Times New Roman" w:cs="Times New Roman"/>
          <w:sz w:val="24"/>
          <w:szCs w:val="24"/>
        </w:rPr>
      </w:pPr>
      <w:r w:rsidRPr="00A9532D">
        <w:rPr>
          <w:rFonts w:ascii="Times New Roman" w:hAnsi="Times New Roman" w:cs="Times New Roman"/>
          <w:sz w:val="24"/>
          <w:szCs w:val="24"/>
        </w:rPr>
        <w:t xml:space="preserve">The </w:t>
      </w:r>
      <w:r w:rsidRPr="00A9532D">
        <w:rPr>
          <w:rFonts w:ascii="Times New Roman" w:hAnsi="Times New Roman" w:cs="Times New Roman"/>
          <w:b/>
          <w:sz w:val="24"/>
          <w:szCs w:val="24"/>
        </w:rPr>
        <w:t>Delhi</w:t>
      </w:r>
      <w:r w:rsidRPr="00A9532D">
        <w:rPr>
          <w:rFonts w:ascii="Times New Roman" w:hAnsi="Times New Roman" w:cs="Times New Roman"/>
          <w:sz w:val="24"/>
          <w:szCs w:val="24"/>
        </w:rPr>
        <w:t xml:space="preserve"> </w:t>
      </w:r>
      <w:r w:rsidRPr="00A9532D">
        <w:rPr>
          <w:rFonts w:ascii="Times New Roman" w:hAnsi="Times New Roman" w:cs="Times New Roman"/>
          <w:b/>
          <w:sz w:val="24"/>
          <w:szCs w:val="24"/>
        </w:rPr>
        <w:t xml:space="preserve">High court </w:t>
      </w:r>
      <w:r w:rsidRPr="00A9532D">
        <w:rPr>
          <w:rFonts w:ascii="Times New Roman" w:hAnsi="Times New Roman" w:cs="Times New Roman"/>
          <w:sz w:val="24"/>
          <w:szCs w:val="24"/>
        </w:rPr>
        <w:t xml:space="preserve">passed a judgement on </w:t>
      </w:r>
      <w:proofErr w:type="gramStart"/>
      <w:r w:rsidRPr="00A9532D">
        <w:rPr>
          <w:rFonts w:ascii="Times New Roman" w:hAnsi="Times New Roman" w:cs="Times New Roman"/>
          <w:sz w:val="24"/>
          <w:szCs w:val="24"/>
        </w:rPr>
        <w:t>7</w:t>
      </w:r>
      <w:r w:rsidRPr="00A9532D">
        <w:rPr>
          <w:rFonts w:ascii="Times New Roman" w:hAnsi="Times New Roman" w:cs="Times New Roman"/>
          <w:b/>
          <w:sz w:val="24"/>
          <w:szCs w:val="24"/>
          <w:vertAlign w:val="superscript"/>
        </w:rPr>
        <w:t>th</w:t>
      </w:r>
      <w:r w:rsidRPr="00A9532D">
        <w:rPr>
          <w:rFonts w:ascii="Times New Roman" w:hAnsi="Times New Roman" w:cs="Times New Roman"/>
          <w:b/>
          <w:sz w:val="24"/>
          <w:szCs w:val="24"/>
        </w:rPr>
        <w:t xml:space="preserve">  February</w:t>
      </w:r>
      <w:proofErr w:type="gramEnd"/>
      <w:r w:rsidRPr="00A9532D">
        <w:rPr>
          <w:rFonts w:ascii="Times New Roman" w:hAnsi="Times New Roman" w:cs="Times New Roman"/>
          <w:b/>
          <w:sz w:val="24"/>
          <w:szCs w:val="24"/>
        </w:rPr>
        <w:t>, 2023</w:t>
      </w:r>
      <w:r w:rsidRPr="00A9532D">
        <w:rPr>
          <w:rFonts w:ascii="Times New Roman" w:hAnsi="Times New Roman" w:cs="Times New Roman"/>
          <w:sz w:val="24"/>
          <w:szCs w:val="24"/>
        </w:rPr>
        <w:t xml:space="preserve">. This was seen in the case of </w:t>
      </w:r>
      <w:r w:rsidRPr="00A9532D">
        <w:rPr>
          <w:rFonts w:ascii="Times New Roman" w:hAnsi="Times New Roman" w:cs="Times New Roman"/>
          <w:b/>
          <w:sz w:val="24"/>
          <w:szCs w:val="24"/>
        </w:rPr>
        <w:t xml:space="preserve">  Casio v </w:t>
      </w:r>
      <w:proofErr w:type="spellStart"/>
      <w:r w:rsidRPr="00A9532D">
        <w:rPr>
          <w:rFonts w:ascii="Times New Roman" w:hAnsi="Times New Roman" w:cs="Times New Roman"/>
          <w:b/>
          <w:sz w:val="24"/>
          <w:szCs w:val="24"/>
        </w:rPr>
        <w:t>Riddhi</w:t>
      </w:r>
      <w:proofErr w:type="spellEnd"/>
      <w:r w:rsidRPr="00A9532D">
        <w:rPr>
          <w:rFonts w:ascii="Times New Roman" w:hAnsi="Times New Roman" w:cs="Times New Roman"/>
          <w:b/>
          <w:sz w:val="24"/>
          <w:szCs w:val="24"/>
        </w:rPr>
        <w:t xml:space="preserve"> </w:t>
      </w:r>
      <w:proofErr w:type="spellStart"/>
      <w:r w:rsidRPr="00A9532D">
        <w:rPr>
          <w:rFonts w:ascii="Times New Roman" w:hAnsi="Times New Roman" w:cs="Times New Roman"/>
          <w:b/>
          <w:sz w:val="24"/>
          <w:szCs w:val="24"/>
        </w:rPr>
        <w:t>Siddhi</w:t>
      </w:r>
      <w:proofErr w:type="spellEnd"/>
      <w:r w:rsidRPr="00A9532D">
        <w:rPr>
          <w:rFonts w:ascii="Times New Roman" w:hAnsi="Times New Roman" w:cs="Times New Roman"/>
          <w:b/>
          <w:sz w:val="24"/>
          <w:szCs w:val="24"/>
        </w:rPr>
        <w:t xml:space="preserve"> </w:t>
      </w:r>
      <w:proofErr w:type="spellStart"/>
      <w:r w:rsidRPr="00A9532D">
        <w:rPr>
          <w:rFonts w:ascii="Times New Roman" w:hAnsi="Times New Roman" w:cs="Times New Roman"/>
          <w:b/>
          <w:sz w:val="24"/>
          <w:szCs w:val="24"/>
        </w:rPr>
        <w:t>Retial</w:t>
      </w:r>
      <w:proofErr w:type="spellEnd"/>
      <w:r w:rsidRPr="00A9532D">
        <w:rPr>
          <w:rFonts w:ascii="Times New Roman" w:hAnsi="Times New Roman" w:cs="Times New Roman"/>
          <w:b/>
          <w:sz w:val="24"/>
          <w:szCs w:val="24"/>
        </w:rPr>
        <w:t xml:space="preserve"> Venture 2023/DHC/000886</w:t>
      </w:r>
      <w:r w:rsidRPr="00A9532D">
        <w:rPr>
          <w:rFonts w:ascii="Times New Roman" w:hAnsi="Times New Roman" w:cs="Times New Roman"/>
          <w:sz w:val="24"/>
          <w:szCs w:val="24"/>
        </w:rPr>
        <w:t xml:space="preserve"> and he case was presided over by</w:t>
      </w:r>
      <w:r w:rsidRPr="00A9532D">
        <w:rPr>
          <w:rFonts w:ascii="Times New Roman" w:hAnsi="Times New Roman" w:cs="Times New Roman"/>
          <w:b/>
          <w:sz w:val="24"/>
          <w:szCs w:val="24"/>
        </w:rPr>
        <w:t xml:space="preserve"> </w:t>
      </w:r>
      <w:proofErr w:type="spellStart"/>
      <w:r w:rsidRPr="00A9532D">
        <w:rPr>
          <w:rFonts w:ascii="Times New Roman" w:hAnsi="Times New Roman" w:cs="Times New Roman"/>
          <w:b/>
          <w:sz w:val="24"/>
          <w:szCs w:val="24"/>
        </w:rPr>
        <w:t>Hon’ble</w:t>
      </w:r>
      <w:proofErr w:type="spellEnd"/>
      <w:r w:rsidRPr="00A9532D">
        <w:rPr>
          <w:rFonts w:ascii="Times New Roman" w:hAnsi="Times New Roman" w:cs="Times New Roman"/>
          <w:b/>
          <w:sz w:val="24"/>
          <w:szCs w:val="24"/>
        </w:rPr>
        <w:t xml:space="preserve">  Justice C. </w:t>
      </w:r>
      <w:proofErr w:type="spellStart"/>
      <w:r w:rsidRPr="00A9532D">
        <w:rPr>
          <w:rFonts w:ascii="Times New Roman" w:hAnsi="Times New Roman" w:cs="Times New Roman"/>
          <w:b/>
          <w:sz w:val="24"/>
          <w:szCs w:val="24"/>
        </w:rPr>
        <w:t>Hari</w:t>
      </w:r>
      <w:proofErr w:type="spellEnd"/>
      <w:r w:rsidRPr="00A9532D">
        <w:rPr>
          <w:rFonts w:ascii="Times New Roman" w:hAnsi="Times New Roman" w:cs="Times New Roman"/>
          <w:b/>
          <w:sz w:val="24"/>
          <w:szCs w:val="24"/>
        </w:rPr>
        <w:t xml:space="preserve"> Shankar.</w:t>
      </w:r>
    </w:p>
    <w:p w:rsidR="00A9532D" w:rsidRPr="00A9532D" w:rsidRDefault="00A9532D" w:rsidP="00A9532D">
      <w:pPr>
        <w:rPr>
          <w:rFonts w:ascii="Times New Roman" w:hAnsi="Times New Roman" w:cs="Times New Roman"/>
          <w:b/>
          <w:sz w:val="24"/>
          <w:szCs w:val="24"/>
          <w:u w:val="single"/>
        </w:rPr>
      </w:pPr>
    </w:p>
    <w:p w:rsidR="00A9532D" w:rsidRPr="00A9532D" w:rsidRDefault="00A9532D" w:rsidP="00A9532D">
      <w:pPr>
        <w:rPr>
          <w:rFonts w:ascii="Times New Roman" w:hAnsi="Times New Roman" w:cs="Times New Roman"/>
          <w:b/>
          <w:sz w:val="24"/>
          <w:szCs w:val="24"/>
        </w:rPr>
      </w:pPr>
      <w:r w:rsidRPr="00A9532D">
        <w:rPr>
          <w:rFonts w:ascii="Times New Roman" w:hAnsi="Times New Roman" w:cs="Times New Roman"/>
          <w:b/>
          <w:sz w:val="24"/>
          <w:szCs w:val="24"/>
          <w:u w:val="single"/>
        </w:rPr>
        <w:t>FACTS OF THECASE:</w:t>
      </w:r>
    </w:p>
    <w:p w:rsidR="00C9025A" w:rsidRPr="00A9532D" w:rsidRDefault="00C9025A">
      <w:pPr>
        <w:rPr>
          <w:rFonts w:ascii="Times New Roman" w:hAnsi="Times New Roman" w:cs="Times New Roman"/>
          <w:sz w:val="24"/>
          <w:szCs w:val="24"/>
        </w:rPr>
      </w:pPr>
      <w:r w:rsidRPr="00A9532D">
        <w:rPr>
          <w:rFonts w:ascii="Times New Roman" w:hAnsi="Times New Roman" w:cs="Times New Roman"/>
          <w:sz w:val="24"/>
          <w:szCs w:val="24"/>
        </w:rPr>
        <w:t xml:space="preserve">In this </w:t>
      </w:r>
      <w:proofErr w:type="gramStart"/>
      <w:r w:rsidRPr="00A9532D">
        <w:rPr>
          <w:rFonts w:ascii="Times New Roman" w:hAnsi="Times New Roman" w:cs="Times New Roman"/>
          <w:sz w:val="24"/>
          <w:szCs w:val="24"/>
        </w:rPr>
        <w:t>case  a</w:t>
      </w:r>
      <w:proofErr w:type="gramEnd"/>
      <w:r w:rsidRPr="00A9532D">
        <w:rPr>
          <w:rFonts w:ascii="Times New Roman" w:hAnsi="Times New Roman" w:cs="Times New Roman"/>
          <w:sz w:val="24"/>
          <w:szCs w:val="24"/>
        </w:rPr>
        <w:t xml:space="preserve"> Japanese </w:t>
      </w:r>
      <w:proofErr w:type="spellStart"/>
      <w:r w:rsidRPr="00A9532D">
        <w:rPr>
          <w:rFonts w:ascii="Times New Roman" w:hAnsi="Times New Roman" w:cs="Times New Roman"/>
          <w:sz w:val="24"/>
          <w:szCs w:val="24"/>
        </w:rPr>
        <w:t>electronic</w:t>
      </w:r>
      <w:proofErr w:type="spellEnd"/>
      <w:r w:rsidRPr="00A9532D">
        <w:rPr>
          <w:rFonts w:ascii="Times New Roman" w:hAnsi="Times New Roman" w:cs="Times New Roman"/>
          <w:sz w:val="24"/>
          <w:szCs w:val="24"/>
        </w:rPr>
        <w:t xml:space="preserve"> company Casio alleged that the  firm  </w:t>
      </w:r>
      <w:proofErr w:type="spellStart"/>
      <w:r w:rsidRPr="00A9532D">
        <w:rPr>
          <w:rFonts w:ascii="Times New Roman" w:hAnsi="Times New Roman" w:cs="Times New Roman"/>
          <w:sz w:val="24"/>
          <w:szCs w:val="24"/>
        </w:rPr>
        <w:t>Riddhi</w:t>
      </w:r>
      <w:proofErr w:type="spellEnd"/>
      <w:r w:rsidRPr="00A9532D">
        <w:rPr>
          <w:rFonts w:ascii="Times New Roman" w:hAnsi="Times New Roman" w:cs="Times New Roman"/>
          <w:sz w:val="24"/>
          <w:szCs w:val="24"/>
        </w:rPr>
        <w:t xml:space="preserve"> </w:t>
      </w:r>
      <w:proofErr w:type="spellStart"/>
      <w:r w:rsidRPr="00A9532D">
        <w:rPr>
          <w:rFonts w:ascii="Times New Roman" w:hAnsi="Times New Roman" w:cs="Times New Roman"/>
          <w:sz w:val="24"/>
          <w:szCs w:val="24"/>
        </w:rPr>
        <w:t>Siddhi</w:t>
      </w:r>
      <w:proofErr w:type="spellEnd"/>
      <w:r w:rsidRPr="00A9532D">
        <w:rPr>
          <w:rFonts w:ascii="Times New Roman" w:hAnsi="Times New Roman" w:cs="Times New Roman"/>
          <w:sz w:val="24"/>
          <w:szCs w:val="24"/>
        </w:rPr>
        <w:t xml:space="preserve"> Retail Venture was selling si</w:t>
      </w:r>
      <w:r w:rsidR="00D33F67" w:rsidRPr="00A9532D">
        <w:rPr>
          <w:rFonts w:ascii="Times New Roman" w:hAnsi="Times New Roman" w:cs="Times New Roman"/>
          <w:sz w:val="24"/>
          <w:szCs w:val="24"/>
        </w:rPr>
        <w:t xml:space="preserve">milar musical keyboard . </w:t>
      </w:r>
      <w:proofErr w:type="gramStart"/>
      <w:r w:rsidR="00D33F67" w:rsidRPr="00A9532D">
        <w:rPr>
          <w:rFonts w:ascii="Times New Roman" w:hAnsi="Times New Roman" w:cs="Times New Roman"/>
          <w:sz w:val="24"/>
          <w:szCs w:val="24"/>
        </w:rPr>
        <w:t>it</w:t>
      </w:r>
      <w:proofErr w:type="gramEnd"/>
      <w:r w:rsidR="00D33F67" w:rsidRPr="00A9532D">
        <w:rPr>
          <w:rFonts w:ascii="Times New Roman" w:hAnsi="Times New Roman" w:cs="Times New Roman"/>
          <w:sz w:val="24"/>
          <w:szCs w:val="24"/>
        </w:rPr>
        <w:t xml:space="preserve"> was also</w:t>
      </w:r>
      <w:r w:rsidRPr="00A9532D">
        <w:rPr>
          <w:rFonts w:ascii="Times New Roman" w:hAnsi="Times New Roman" w:cs="Times New Roman"/>
          <w:sz w:val="24"/>
          <w:szCs w:val="24"/>
        </w:rPr>
        <w:t xml:space="preserve"> state</w:t>
      </w:r>
      <w:r w:rsidR="00D33F67" w:rsidRPr="00A9532D">
        <w:rPr>
          <w:rFonts w:ascii="Times New Roman" w:hAnsi="Times New Roman" w:cs="Times New Roman"/>
          <w:sz w:val="24"/>
          <w:szCs w:val="24"/>
        </w:rPr>
        <w:t>d</w:t>
      </w:r>
      <w:r w:rsidRPr="00A9532D">
        <w:rPr>
          <w:rFonts w:ascii="Times New Roman" w:hAnsi="Times New Roman" w:cs="Times New Roman"/>
          <w:sz w:val="24"/>
          <w:szCs w:val="24"/>
        </w:rPr>
        <w:t xml:space="preserve"> that the defendant had adopted a near identical design for its keyboard.</w:t>
      </w:r>
      <w:r w:rsidR="00D33F67" w:rsidRPr="00A9532D">
        <w:rPr>
          <w:rFonts w:ascii="Times New Roman" w:hAnsi="Times New Roman" w:cs="Times New Roman"/>
          <w:sz w:val="24"/>
          <w:szCs w:val="24"/>
        </w:rPr>
        <w:t xml:space="preserve"> However, defendant </w:t>
      </w:r>
      <w:proofErr w:type="spellStart"/>
      <w:r w:rsidR="00D33F67" w:rsidRPr="00A9532D">
        <w:rPr>
          <w:rFonts w:ascii="Times New Roman" w:hAnsi="Times New Roman" w:cs="Times New Roman"/>
          <w:sz w:val="24"/>
          <w:szCs w:val="24"/>
        </w:rPr>
        <w:t>statedthatthe</w:t>
      </w:r>
      <w:proofErr w:type="spellEnd"/>
      <w:r w:rsidR="00D33F67" w:rsidRPr="00A9532D">
        <w:rPr>
          <w:rFonts w:ascii="Times New Roman" w:hAnsi="Times New Roman" w:cs="Times New Roman"/>
          <w:sz w:val="24"/>
          <w:szCs w:val="24"/>
        </w:rPr>
        <w:t xml:space="preserve"> </w:t>
      </w:r>
      <w:proofErr w:type="spellStart"/>
      <w:r w:rsidR="00D33F67" w:rsidRPr="00A9532D">
        <w:rPr>
          <w:rFonts w:ascii="Times New Roman" w:hAnsi="Times New Roman" w:cs="Times New Roman"/>
          <w:sz w:val="24"/>
          <w:szCs w:val="24"/>
        </w:rPr>
        <w:t>plantiff’s</w:t>
      </w:r>
      <w:proofErr w:type="spellEnd"/>
      <w:r w:rsidR="00D33F67" w:rsidRPr="00A9532D">
        <w:rPr>
          <w:rFonts w:ascii="Times New Roman" w:hAnsi="Times New Roman" w:cs="Times New Roman"/>
          <w:sz w:val="24"/>
          <w:szCs w:val="24"/>
        </w:rPr>
        <w:t xml:space="preserve"> design suffered from lack of novelty and several others products </w:t>
      </w:r>
      <w:r w:rsidR="00207F48" w:rsidRPr="00A9532D">
        <w:rPr>
          <w:rFonts w:ascii="Times New Roman" w:hAnsi="Times New Roman" w:cs="Times New Roman"/>
          <w:sz w:val="24"/>
          <w:szCs w:val="24"/>
        </w:rPr>
        <w:t xml:space="preserve">being sold in the </w:t>
      </w:r>
      <w:proofErr w:type="gramStart"/>
      <w:r w:rsidR="00207F48" w:rsidRPr="00A9532D">
        <w:rPr>
          <w:rFonts w:ascii="Times New Roman" w:hAnsi="Times New Roman" w:cs="Times New Roman"/>
          <w:sz w:val="24"/>
          <w:szCs w:val="24"/>
        </w:rPr>
        <w:t>market .</w:t>
      </w:r>
      <w:proofErr w:type="gramEnd"/>
    </w:p>
    <w:p w:rsidR="00A9532D" w:rsidRPr="00A9532D" w:rsidRDefault="00A9532D">
      <w:pPr>
        <w:rPr>
          <w:rStyle w:val="Emphasis"/>
          <w:rFonts w:ascii="Times New Roman" w:hAnsi="Times New Roman" w:cs="Times New Roman"/>
          <w:b/>
          <w:i w:val="0"/>
          <w:color w:val="333333"/>
          <w:sz w:val="24"/>
          <w:szCs w:val="24"/>
          <w:u w:val="single"/>
          <w:shd w:val="clear" w:color="auto" w:fill="FFFFFF"/>
        </w:rPr>
      </w:pPr>
    </w:p>
    <w:p w:rsidR="00A9532D" w:rsidRPr="00A9532D" w:rsidRDefault="00A9532D">
      <w:pPr>
        <w:rPr>
          <w:rStyle w:val="Emphasis"/>
          <w:rFonts w:ascii="Times New Roman" w:hAnsi="Times New Roman" w:cs="Times New Roman"/>
          <w:b/>
          <w:i w:val="0"/>
          <w:color w:val="333333"/>
          <w:sz w:val="24"/>
          <w:szCs w:val="24"/>
          <w:u w:val="single"/>
          <w:shd w:val="clear" w:color="auto" w:fill="FFFFFF"/>
        </w:rPr>
      </w:pPr>
      <w:proofErr w:type="gramStart"/>
      <w:r w:rsidRPr="00A9532D">
        <w:rPr>
          <w:rStyle w:val="Emphasis"/>
          <w:rFonts w:ascii="Times New Roman" w:hAnsi="Times New Roman" w:cs="Times New Roman"/>
          <w:b/>
          <w:i w:val="0"/>
          <w:color w:val="333333"/>
          <w:sz w:val="24"/>
          <w:szCs w:val="24"/>
          <w:u w:val="single"/>
          <w:shd w:val="clear" w:color="auto" w:fill="FFFFFF"/>
        </w:rPr>
        <w:t>JUDGEMENT(</w:t>
      </w:r>
      <w:proofErr w:type="gramEnd"/>
      <w:r w:rsidRPr="00A9532D">
        <w:rPr>
          <w:rStyle w:val="Emphasis"/>
          <w:rFonts w:ascii="Times New Roman" w:hAnsi="Times New Roman" w:cs="Times New Roman"/>
          <w:b/>
          <w:i w:val="0"/>
          <w:color w:val="333333"/>
          <w:sz w:val="24"/>
          <w:szCs w:val="24"/>
          <w:u w:val="single"/>
          <w:shd w:val="clear" w:color="auto" w:fill="FFFFFF"/>
        </w:rPr>
        <w:t>ORAL):</w:t>
      </w:r>
    </w:p>
    <w:p w:rsidR="00207F48" w:rsidRPr="00A9532D" w:rsidRDefault="00207F48">
      <w:pPr>
        <w:rPr>
          <w:rStyle w:val="Emphasis"/>
          <w:rFonts w:ascii="Times New Roman" w:hAnsi="Times New Roman" w:cs="Times New Roman"/>
          <w:color w:val="333333"/>
          <w:sz w:val="24"/>
          <w:szCs w:val="24"/>
          <w:shd w:val="clear" w:color="auto" w:fill="FFFFFF"/>
        </w:rPr>
      </w:pPr>
      <w:r w:rsidRPr="00A9532D">
        <w:rPr>
          <w:rStyle w:val="Emphasis"/>
          <w:rFonts w:ascii="Times New Roman" w:hAnsi="Times New Roman" w:cs="Times New Roman"/>
          <w:i w:val="0"/>
          <w:color w:val="333333"/>
          <w:sz w:val="24"/>
          <w:szCs w:val="24"/>
          <w:shd w:val="clear" w:color="auto" w:fill="FFFFFF"/>
        </w:rPr>
        <w:t>Court after the examining the pictures and sample of the two keyboard the Justice</w:t>
      </w:r>
      <w:r w:rsidR="00A9532D">
        <w:rPr>
          <w:rStyle w:val="Emphasis"/>
          <w:rFonts w:ascii="Times New Roman" w:hAnsi="Times New Roman" w:cs="Times New Roman"/>
          <w:i w:val="0"/>
          <w:color w:val="333333"/>
          <w:sz w:val="24"/>
          <w:szCs w:val="24"/>
          <w:shd w:val="clear" w:color="auto" w:fill="FFFFFF"/>
        </w:rPr>
        <w:t xml:space="preserve"> C. </w:t>
      </w:r>
      <w:proofErr w:type="spellStart"/>
      <w:r w:rsidR="00A9532D">
        <w:rPr>
          <w:rStyle w:val="Emphasis"/>
          <w:rFonts w:ascii="Times New Roman" w:hAnsi="Times New Roman" w:cs="Times New Roman"/>
          <w:i w:val="0"/>
          <w:color w:val="333333"/>
          <w:sz w:val="24"/>
          <w:szCs w:val="24"/>
          <w:shd w:val="clear" w:color="auto" w:fill="FFFFFF"/>
        </w:rPr>
        <w:t>Hari</w:t>
      </w:r>
      <w:proofErr w:type="spellEnd"/>
      <w:r w:rsidR="00A9532D">
        <w:rPr>
          <w:rStyle w:val="Emphasis"/>
          <w:rFonts w:ascii="Times New Roman" w:hAnsi="Times New Roman" w:cs="Times New Roman"/>
          <w:i w:val="0"/>
          <w:color w:val="333333"/>
          <w:sz w:val="24"/>
          <w:szCs w:val="24"/>
          <w:shd w:val="clear" w:color="auto" w:fill="FFFFFF"/>
        </w:rPr>
        <w:t xml:space="preserve"> </w:t>
      </w:r>
      <w:proofErr w:type="gramStart"/>
      <w:r w:rsidR="00A9532D">
        <w:rPr>
          <w:rStyle w:val="Emphasis"/>
          <w:rFonts w:ascii="Times New Roman" w:hAnsi="Times New Roman" w:cs="Times New Roman"/>
          <w:i w:val="0"/>
          <w:color w:val="333333"/>
          <w:sz w:val="24"/>
          <w:szCs w:val="24"/>
          <w:shd w:val="clear" w:color="auto" w:fill="FFFFFF"/>
        </w:rPr>
        <w:t>Shankar</w:t>
      </w:r>
      <w:r w:rsidRPr="00A9532D">
        <w:rPr>
          <w:rStyle w:val="Emphasis"/>
          <w:rFonts w:ascii="Times New Roman" w:hAnsi="Times New Roman" w:cs="Times New Roman"/>
          <w:color w:val="333333"/>
          <w:sz w:val="24"/>
          <w:szCs w:val="24"/>
          <w:shd w:val="clear" w:color="auto" w:fill="FFFFFF"/>
        </w:rPr>
        <w:t xml:space="preserve"> </w:t>
      </w:r>
      <w:r w:rsidRPr="00A9532D">
        <w:rPr>
          <w:rFonts w:ascii="Times New Roman" w:hAnsi="Times New Roman" w:cs="Times New Roman"/>
          <w:sz w:val="24"/>
          <w:szCs w:val="24"/>
        </w:rPr>
        <w:t xml:space="preserve"> </w:t>
      </w:r>
      <w:r w:rsidRPr="00A9532D">
        <w:rPr>
          <w:rStyle w:val="Emphasis"/>
          <w:rFonts w:ascii="Times New Roman" w:hAnsi="Times New Roman" w:cs="Times New Roman"/>
          <w:i w:val="0"/>
          <w:color w:val="333333"/>
          <w:sz w:val="24"/>
          <w:szCs w:val="24"/>
          <w:shd w:val="clear" w:color="auto" w:fill="FFFFFF"/>
        </w:rPr>
        <w:t>said</w:t>
      </w:r>
      <w:proofErr w:type="gramEnd"/>
      <w:r w:rsidRPr="00A9532D">
        <w:rPr>
          <w:rStyle w:val="Emphasis"/>
          <w:rFonts w:ascii="Times New Roman" w:hAnsi="Times New Roman" w:cs="Times New Roman"/>
          <w:i w:val="0"/>
          <w:color w:val="333333"/>
          <w:sz w:val="24"/>
          <w:szCs w:val="24"/>
          <w:shd w:val="clear" w:color="auto" w:fill="FFFFFF"/>
        </w:rPr>
        <w:t xml:space="preserve"> that  after examination there was no need to go to the thorny path, as physical articles showed that two keyboards to be deceptively similar in design .</w:t>
      </w:r>
    </w:p>
    <w:p w:rsidR="00207F48" w:rsidRPr="00A9532D" w:rsidRDefault="00207F48">
      <w:pPr>
        <w:rPr>
          <w:rFonts w:ascii="Times New Roman" w:hAnsi="Times New Roman" w:cs="Times New Roman"/>
          <w:i/>
          <w:color w:val="333333"/>
          <w:sz w:val="24"/>
          <w:szCs w:val="24"/>
          <w:shd w:val="clear" w:color="auto" w:fill="FFFFFF"/>
        </w:rPr>
      </w:pPr>
      <w:r w:rsidRPr="00A9532D">
        <w:rPr>
          <w:rStyle w:val="Emphasis"/>
          <w:rFonts w:ascii="Times New Roman" w:hAnsi="Times New Roman" w:cs="Times New Roman"/>
          <w:i w:val="0"/>
          <w:color w:val="333333"/>
          <w:sz w:val="24"/>
          <w:szCs w:val="24"/>
          <w:shd w:val="clear" w:color="auto" w:fill="FFFFFF"/>
        </w:rPr>
        <w:t xml:space="preserve">“At a bare glance, it is clear that the plaintiff‘s and the </w:t>
      </w:r>
      <w:proofErr w:type="gramStart"/>
      <w:r w:rsidRPr="00A9532D">
        <w:rPr>
          <w:rStyle w:val="Emphasis"/>
          <w:rFonts w:ascii="Times New Roman" w:hAnsi="Times New Roman" w:cs="Times New Roman"/>
          <w:i w:val="0"/>
          <w:color w:val="333333"/>
          <w:sz w:val="24"/>
          <w:szCs w:val="24"/>
          <w:shd w:val="clear" w:color="auto" w:fill="FFFFFF"/>
        </w:rPr>
        <w:t>defendants‘ keyboards</w:t>
      </w:r>
      <w:proofErr w:type="gramEnd"/>
      <w:r w:rsidRPr="00A9532D">
        <w:rPr>
          <w:rStyle w:val="Emphasis"/>
          <w:rFonts w:ascii="Times New Roman" w:hAnsi="Times New Roman" w:cs="Times New Roman"/>
          <w:i w:val="0"/>
          <w:color w:val="333333"/>
          <w:sz w:val="24"/>
          <w:szCs w:val="24"/>
          <w:shd w:val="clear" w:color="auto" w:fill="FFFFFF"/>
        </w:rPr>
        <w:t xml:space="preserve"> are deceptively similar in design. The various similarities between the two, highlighted </w:t>
      </w:r>
      <w:proofErr w:type="spellStart"/>
      <w:r w:rsidRPr="00A9532D">
        <w:rPr>
          <w:rStyle w:val="Emphasis"/>
          <w:rFonts w:ascii="Times New Roman" w:hAnsi="Times New Roman" w:cs="Times New Roman"/>
          <w:i w:val="0"/>
          <w:color w:val="333333"/>
          <w:sz w:val="24"/>
          <w:szCs w:val="24"/>
          <w:shd w:val="clear" w:color="auto" w:fill="FFFFFF"/>
        </w:rPr>
        <w:t>paras</w:t>
      </w:r>
      <w:proofErr w:type="spellEnd"/>
      <w:r w:rsidRPr="00A9532D">
        <w:rPr>
          <w:rStyle w:val="Emphasis"/>
          <w:rFonts w:ascii="Times New Roman" w:hAnsi="Times New Roman" w:cs="Times New Roman"/>
          <w:i w:val="0"/>
          <w:color w:val="333333"/>
          <w:sz w:val="24"/>
          <w:szCs w:val="24"/>
          <w:shd w:val="clear" w:color="auto" w:fill="FFFFFF"/>
        </w:rPr>
        <w:t xml:space="preserve"> 12, 14 and 15 supra, as alleged in the plaint, actually stand borne out even from a viewing of the physical samples of the two keyboards. As such, it is clear that the design of the defendant‘s keyboard is an “obvious imitation” of the suit design within the meaning of Sec</w:t>
      </w:r>
      <w:r w:rsidR="00A9532D">
        <w:rPr>
          <w:rStyle w:val="Emphasis"/>
          <w:rFonts w:ascii="Times New Roman" w:hAnsi="Times New Roman" w:cs="Times New Roman"/>
          <w:i w:val="0"/>
          <w:color w:val="333333"/>
          <w:sz w:val="24"/>
          <w:szCs w:val="24"/>
          <w:shd w:val="clear" w:color="auto" w:fill="FFFFFF"/>
        </w:rPr>
        <w:t>tion 22(1)12 of the Designs Act.</w:t>
      </w:r>
      <w:r w:rsidRPr="00A9532D">
        <w:rPr>
          <w:rStyle w:val="Emphasis"/>
          <w:rFonts w:ascii="Times New Roman" w:hAnsi="Times New Roman" w:cs="Times New Roman"/>
          <w:i w:val="0"/>
          <w:color w:val="333333"/>
          <w:sz w:val="24"/>
          <w:szCs w:val="24"/>
          <w:shd w:val="clear" w:color="auto" w:fill="FFFFFF"/>
        </w:rPr>
        <w:t>” </w:t>
      </w:r>
      <w:r w:rsidRPr="00A9532D">
        <w:rPr>
          <w:rFonts w:ascii="Times New Roman" w:hAnsi="Times New Roman" w:cs="Times New Roman"/>
          <w:color w:val="333333"/>
          <w:sz w:val="24"/>
          <w:szCs w:val="24"/>
          <w:shd w:val="clear" w:color="auto" w:fill="FFFFFF"/>
        </w:rPr>
        <w:t>the Court said</w:t>
      </w:r>
      <w:r w:rsidRPr="00A9532D">
        <w:rPr>
          <w:rFonts w:ascii="Times New Roman" w:hAnsi="Times New Roman" w:cs="Times New Roman"/>
          <w:i/>
          <w:color w:val="333333"/>
          <w:sz w:val="24"/>
          <w:szCs w:val="24"/>
          <w:shd w:val="clear" w:color="auto" w:fill="FFFFFF"/>
        </w:rPr>
        <w:t>.</w:t>
      </w:r>
    </w:p>
    <w:p w:rsidR="00A9532D" w:rsidRPr="00A9532D" w:rsidRDefault="00A9532D">
      <w:pPr>
        <w:rPr>
          <w:rFonts w:ascii="Times New Roman" w:hAnsi="Times New Roman" w:cs="Times New Roman"/>
          <w:color w:val="333333"/>
          <w:sz w:val="24"/>
          <w:szCs w:val="24"/>
          <w:shd w:val="clear" w:color="auto" w:fill="FFFFFF"/>
        </w:rPr>
      </w:pPr>
      <w:r w:rsidRPr="00A9532D">
        <w:rPr>
          <w:rFonts w:ascii="Times New Roman" w:hAnsi="Times New Roman" w:cs="Times New Roman"/>
          <w:color w:val="333333"/>
          <w:sz w:val="24"/>
          <w:szCs w:val="24"/>
          <w:shd w:val="clear" w:color="auto" w:fill="FFFFFF"/>
        </w:rPr>
        <w:t xml:space="preserve">And the </w:t>
      </w:r>
      <w:proofErr w:type="gramStart"/>
      <w:r w:rsidRPr="00A9532D">
        <w:rPr>
          <w:rFonts w:ascii="Times New Roman" w:hAnsi="Times New Roman" w:cs="Times New Roman"/>
          <w:color w:val="333333"/>
          <w:sz w:val="24"/>
          <w:szCs w:val="24"/>
          <w:shd w:val="clear" w:color="auto" w:fill="FFFFFF"/>
        </w:rPr>
        <w:t>court  passed</w:t>
      </w:r>
      <w:proofErr w:type="gramEnd"/>
      <w:r w:rsidRPr="00A9532D">
        <w:rPr>
          <w:rFonts w:ascii="Times New Roman" w:hAnsi="Times New Roman" w:cs="Times New Roman"/>
          <w:color w:val="333333"/>
          <w:sz w:val="24"/>
          <w:szCs w:val="24"/>
          <w:shd w:val="clear" w:color="auto" w:fill="FFFFFF"/>
        </w:rPr>
        <w:t xml:space="preserve"> a permanent injunction order in favour of Japanese electronics company Casio in relation to its musical keyboards named ‘Electronic Keyboard’.</w:t>
      </w:r>
    </w:p>
    <w:p w:rsidR="00A9532D" w:rsidRDefault="00A9532D" w:rsidP="00A9532D">
      <w:pPr>
        <w:rPr>
          <w:rFonts w:ascii="Times New Roman" w:hAnsi="Times New Roman" w:cs="Times New Roman"/>
          <w:b/>
          <w:i/>
          <w:sz w:val="24"/>
          <w:szCs w:val="24"/>
        </w:rPr>
      </w:pPr>
    </w:p>
    <w:p w:rsidR="00A9532D" w:rsidRPr="00A9532D" w:rsidRDefault="00A9532D" w:rsidP="00A9532D">
      <w:pPr>
        <w:rPr>
          <w:rFonts w:ascii="Times New Roman" w:hAnsi="Times New Roman" w:cs="Times New Roman"/>
          <w:b/>
          <w:i/>
          <w:sz w:val="24"/>
          <w:szCs w:val="24"/>
        </w:rPr>
      </w:pPr>
      <w:r w:rsidRPr="00A9532D">
        <w:rPr>
          <w:rFonts w:ascii="Times New Roman" w:hAnsi="Times New Roman" w:cs="Times New Roman"/>
          <w:b/>
          <w:i/>
          <w:sz w:val="24"/>
          <w:szCs w:val="24"/>
        </w:rPr>
        <w:t>“PRIME LEGAL is a full-service law firm that has won a National Award and has more than 20 years of experience in an array of sectors and practice areas. Prime legal fall into a category of best law firm, best lawyer, best family lawyer, best divorce lawyer, best divorce law firm, best criminal lawyer, best criminal law firm, best consumer lawyer, best civil lawyer.”</w:t>
      </w:r>
    </w:p>
    <w:p w:rsidR="00A9532D" w:rsidRPr="00A9532D" w:rsidRDefault="00A9532D" w:rsidP="00A9532D">
      <w:pPr>
        <w:rPr>
          <w:rFonts w:ascii="Times New Roman" w:hAnsi="Times New Roman" w:cs="Times New Roman"/>
          <w:sz w:val="24"/>
          <w:szCs w:val="24"/>
        </w:rPr>
      </w:pPr>
      <w:proofErr w:type="gramStart"/>
      <w:r w:rsidRPr="00A9532D">
        <w:rPr>
          <w:rFonts w:ascii="Times New Roman" w:hAnsi="Times New Roman" w:cs="Times New Roman"/>
          <w:b/>
          <w:sz w:val="24"/>
          <w:szCs w:val="24"/>
          <w:u w:val="single"/>
        </w:rPr>
        <w:t>Judgement  reviewed</w:t>
      </w:r>
      <w:proofErr w:type="gramEnd"/>
      <w:r w:rsidRPr="00A9532D">
        <w:rPr>
          <w:rFonts w:ascii="Times New Roman" w:hAnsi="Times New Roman" w:cs="Times New Roman"/>
          <w:b/>
          <w:sz w:val="24"/>
          <w:szCs w:val="24"/>
          <w:u w:val="single"/>
        </w:rPr>
        <w:t xml:space="preserve"> by </w:t>
      </w:r>
      <w:proofErr w:type="spellStart"/>
      <w:r w:rsidRPr="00A9532D">
        <w:rPr>
          <w:rFonts w:ascii="Times New Roman" w:hAnsi="Times New Roman" w:cs="Times New Roman"/>
          <w:b/>
          <w:sz w:val="24"/>
          <w:szCs w:val="24"/>
          <w:u w:val="single"/>
        </w:rPr>
        <w:t>Drishti</w:t>
      </w:r>
      <w:proofErr w:type="spellEnd"/>
      <w:r w:rsidRPr="00A9532D">
        <w:rPr>
          <w:rFonts w:ascii="Times New Roman" w:hAnsi="Times New Roman" w:cs="Times New Roman"/>
          <w:b/>
          <w:sz w:val="24"/>
          <w:szCs w:val="24"/>
          <w:u w:val="single"/>
        </w:rPr>
        <w:t xml:space="preserve"> </w:t>
      </w:r>
      <w:proofErr w:type="spellStart"/>
      <w:r w:rsidRPr="00A9532D">
        <w:rPr>
          <w:rFonts w:ascii="Times New Roman" w:hAnsi="Times New Roman" w:cs="Times New Roman"/>
          <w:b/>
          <w:sz w:val="24"/>
          <w:szCs w:val="24"/>
          <w:u w:val="single"/>
        </w:rPr>
        <w:t>verma</w:t>
      </w:r>
      <w:proofErr w:type="spellEnd"/>
    </w:p>
    <w:p w:rsidR="00A9532D" w:rsidRPr="00A9532D" w:rsidRDefault="00A9532D" w:rsidP="00A9532D">
      <w:pPr>
        <w:rPr>
          <w:rFonts w:ascii="Times New Roman" w:hAnsi="Times New Roman" w:cs="Times New Roman"/>
          <w:b/>
          <w:sz w:val="24"/>
          <w:szCs w:val="24"/>
        </w:rPr>
      </w:pPr>
      <w:r w:rsidRPr="00A9532D">
        <w:rPr>
          <w:rFonts w:ascii="Times New Roman" w:hAnsi="Times New Roman" w:cs="Times New Roman"/>
          <w:b/>
          <w:sz w:val="24"/>
          <w:szCs w:val="24"/>
        </w:rPr>
        <w:t xml:space="preserve">Click </w:t>
      </w:r>
      <w:proofErr w:type="gramStart"/>
      <w:r w:rsidRPr="00A9532D">
        <w:rPr>
          <w:rFonts w:ascii="Times New Roman" w:hAnsi="Times New Roman" w:cs="Times New Roman"/>
          <w:b/>
          <w:sz w:val="24"/>
          <w:szCs w:val="24"/>
        </w:rPr>
        <w:t>Here</w:t>
      </w:r>
      <w:proofErr w:type="gramEnd"/>
      <w:r w:rsidRPr="00A9532D">
        <w:rPr>
          <w:rFonts w:ascii="Times New Roman" w:hAnsi="Times New Roman" w:cs="Times New Roman"/>
          <w:b/>
          <w:sz w:val="24"/>
          <w:szCs w:val="24"/>
        </w:rPr>
        <w:t xml:space="preserve"> to read judgement</w:t>
      </w:r>
    </w:p>
    <w:p w:rsidR="00A9532D" w:rsidRPr="00A9532D" w:rsidRDefault="00A9532D">
      <w:pPr>
        <w:rPr>
          <w:rFonts w:ascii="Times New Roman" w:hAnsi="Times New Roman" w:cs="Times New Roman"/>
          <w:sz w:val="24"/>
          <w:szCs w:val="24"/>
        </w:rPr>
      </w:pPr>
    </w:p>
    <w:sectPr w:rsidR="00A9532D" w:rsidRPr="00A9532D" w:rsidSect="0030560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C9025A"/>
    <w:rsid w:val="00207F48"/>
    <w:rsid w:val="00305603"/>
    <w:rsid w:val="00A9532D"/>
    <w:rsid w:val="00C9025A"/>
    <w:rsid w:val="00D33F6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603"/>
  </w:style>
  <w:style w:type="paragraph" w:styleId="Heading1">
    <w:name w:val="heading 1"/>
    <w:basedOn w:val="Normal"/>
    <w:link w:val="Heading1Char"/>
    <w:uiPriority w:val="9"/>
    <w:qFormat/>
    <w:rsid w:val="00C902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025A"/>
    <w:rPr>
      <w:rFonts w:ascii="Times New Roman" w:eastAsia="Times New Roman" w:hAnsi="Times New Roman" w:cs="Times New Roman"/>
      <w:b/>
      <w:bCs/>
      <w:kern w:val="36"/>
      <w:sz w:val="48"/>
      <w:szCs w:val="48"/>
      <w:lang w:eastAsia="en-IN"/>
    </w:rPr>
  </w:style>
  <w:style w:type="character" w:styleId="Emphasis">
    <w:name w:val="Emphasis"/>
    <w:basedOn w:val="DefaultParagraphFont"/>
    <w:uiPriority w:val="20"/>
    <w:qFormat/>
    <w:rsid w:val="00207F48"/>
    <w:rPr>
      <w:i/>
      <w:iCs/>
    </w:rPr>
  </w:style>
</w:styles>
</file>

<file path=word/webSettings.xml><?xml version="1.0" encoding="utf-8"?>
<w:webSettings xmlns:r="http://schemas.openxmlformats.org/officeDocument/2006/relationships" xmlns:w="http://schemas.openxmlformats.org/wordprocessingml/2006/main">
  <w:divs>
    <w:div w:id="71423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P</dc:creator>
  <cp:lastModifiedBy>H P</cp:lastModifiedBy>
  <cp:revision>1</cp:revision>
  <dcterms:created xsi:type="dcterms:W3CDTF">2023-02-12T10:59:00Z</dcterms:created>
  <dcterms:modified xsi:type="dcterms:W3CDTF">2023-02-12T11:44:00Z</dcterms:modified>
</cp:coreProperties>
</file>